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92" w:rsidRPr="008534B3" w:rsidRDefault="00430592" w:rsidP="008534B3">
      <w:pPr>
        <w:spacing w:after="0" w:line="240" w:lineRule="auto"/>
        <w:jc w:val="right"/>
        <w:rPr>
          <w:rFonts w:ascii="Adobe Garamond Pro" w:hAnsi="Adobe Garamond Pro" w:cs="Times New Roman"/>
          <w:b/>
          <w:sz w:val="24"/>
          <w:szCs w:val="24"/>
        </w:rPr>
      </w:pPr>
      <w:bookmarkStart w:id="0" w:name="_GoBack"/>
      <w:bookmarkEnd w:id="0"/>
    </w:p>
    <w:p w:rsidR="00273699" w:rsidRPr="008534B3" w:rsidRDefault="00273699" w:rsidP="008534B3">
      <w:pPr>
        <w:spacing w:after="0" w:line="240" w:lineRule="auto"/>
        <w:jc w:val="right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8534B3">
        <w:rPr>
          <w:rFonts w:ascii="Adobe Garamond Pro" w:hAnsi="Adobe Garamond Pro" w:cs="Times New Roman"/>
          <w:b/>
          <w:sz w:val="24"/>
          <w:szCs w:val="24"/>
        </w:rPr>
        <w:t xml:space="preserve">Közzétéve </w:t>
      </w:r>
      <w:r w:rsidR="00C009C5" w:rsidRPr="008534B3">
        <w:rPr>
          <w:rFonts w:ascii="Adobe Garamond Pro" w:hAnsi="Adobe Garamond Pro" w:cs="Times New Roman"/>
          <w:b/>
          <w:sz w:val="24"/>
          <w:szCs w:val="24"/>
        </w:rPr>
        <w:t>…</w:t>
      </w:r>
      <w:proofErr w:type="gramEnd"/>
      <w:r w:rsidR="00C009C5" w:rsidRPr="008534B3">
        <w:rPr>
          <w:rFonts w:ascii="Adobe Garamond Pro" w:hAnsi="Adobe Garamond Pro" w:cs="Times New Roman"/>
          <w:b/>
          <w:sz w:val="24"/>
          <w:szCs w:val="24"/>
        </w:rPr>
        <w:t>……..</w:t>
      </w:r>
      <w:r w:rsidRPr="008534B3">
        <w:rPr>
          <w:rFonts w:ascii="Adobe Garamond Pro" w:hAnsi="Adobe Garamond Pro" w:cs="Times New Roman"/>
          <w:b/>
          <w:sz w:val="24"/>
          <w:szCs w:val="24"/>
        </w:rPr>
        <w:t xml:space="preserve"> napján</w:t>
      </w:r>
    </w:p>
    <w:p w:rsidR="00273699" w:rsidRPr="008534B3" w:rsidRDefault="00273699" w:rsidP="008534B3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30216" w:rsidRPr="008534B3" w:rsidRDefault="00C009C5" w:rsidP="008534B3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534B3">
        <w:rPr>
          <w:rFonts w:ascii="Adobe Garamond Pro" w:hAnsi="Adobe Garamond Pro" w:cs="Times New Roman"/>
          <w:b/>
          <w:sz w:val="24"/>
          <w:szCs w:val="24"/>
        </w:rPr>
        <w:t>FSZ/</w:t>
      </w:r>
      <w:proofErr w:type="gramStart"/>
      <w:r w:rsidRPr="008534B3">
        <w:rPr>
          <w:rFonts w:ascii="Adobe Garamond Pro" w:hAnsi="Adobe Garamond Pro" w:cs="Times New Roman"/>
          <w:b/>
          <w:sz w:val="24"/>
          <w:szCs w:val="24"/>
        </w:rPr>
        <w:t>….</w:t>
      </w:r>
      <w:proofErr w:type="gramEnd"/>
      <w:r w:rsidRPr="008534B3">
        <w:rPr>
          <w:rFonts w:ascii="Adobe Garamond Pro" w:hAnsi="Adobe Garamond Pro" w:cs="Times New Roman"/>
          <w:b/>
          <w:sz w:val="24"/>
          <w:szCs w:val="24"/>
        </w:rPr>
        <w:t>/201</w:t>
      </w:r>
      <w:r w:rsidR="00591F9E">
        <w:rPr>
          <w:rFonts w:ascii="Adobe Garamond Pro" w:hAnsi="Adobe Garamond Pro" w:cs="Times New Roman"/>
          <w:b/>
          <w:sz w:val="24"/>
          <w:szCs w:val="24"/>
        </w:rPr>
        <w:t>9.</w:t>
      </w:r>
      <w:r w:rsidRPr="008534B3">
        <w:rPr>
          <w:rFonts w:ascii="Adobe Garamond Pro" w:hAnsi="Adobe Garamond Pro" w:cs="Times New Roman"/>
          <w:b/>
          <w:sz w:val="24"/>
          <w:szCs w:val="24"/>
        </w:rPr>
        <w:t xml:space="preserve"> pályázati felhívás</w:t>
      </w:r>
    </w:p>
    <w:p w:rsidR="00261E69" w:rsidRPr="008534B3" w:rsidRDefault="00261E69" w:rsidP="008534B3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534B3">
        <w:rPr>
          <w:rFonts w:ascii="Adobe Garamond Pro" w:hAnsi="Adobe Garamond Pro" w:cs="Times New Roman"/>
          <w:b/>
          <w:sz w:val="24"/>
          <w:szCs w:val="24"/>
        </w:rPr>
        <w:t>Önkormányzati tulajdonú termőföld haszonbérletére</w:t>
      </w:r>
    </w:p>
    <w:p w:rsidR="00EE6119" w:rsidRPr="008534B3" w:rsidRDefault="00EE6119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C5761" w:rsidRPr="00BF1B86" w:rsidRDefault="00BD3E0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I. </w:t>
      </w:r>
      <w:r w:rsidR="003C5761" w:rsidRPr="00BF1B86">
        <w:rPr>
          <w:rFonts w:ascii="Adobe Garamond Pro" w:hAnsi="Adobe Garamond Pro" w:cs="Times New Roman"/>
          <w:sz w:val="24"/>
          <w:szCs w:val="24"/>
          <w:u w:val="single"/>
        </w:rPr>
        <w:t>Pályázatot kiíró elnevezése:</w:t>
      </w:r>
    </w:p>
    <w:p w:rsidR="003C5761" w:rsidRPr="00BF1B86" w:rsidRDefault="003C5761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Jászfényszaru Város Önkormányzata (székhelye: 5126</w:t>
      </w:r>
      <w:r w:rsidR="0035110A" w:rsidRPr="00BF1B86">
        <w:rPr>
          <w:rFonts w:ascii="Adobe Garamond Pro" w:hAnsi="Adobe Garamond Pro" w:cs="Times New Roman"/>
          <w:sz w:val="24"/>
          <w:szCs w:val="24"/>
        </w:rPr>
        <w:t xml:space="preserve"> Jászfényszaru, Szabadság tér 1, képviseli: Győriné dr. Czeglédi Márta polgármester</w:t>
      </w:r>
      <w:r w:rsidRPr="00BF1B86">
        <w:rPr>
          <w:rFonts w:ascii="Adobe Garamond Pro" w:hAnsi="Adobe Garamond Pro" w:cs="Times New Roman"/>
          <w:sz w:val="24"/>
          <w:szCs w:val="24"/>
        </w:rPr>
        <w:t>), a továbbiakban: Kiíró</w:t>
      </w:r>
      <w:r w:rsidR="00B15C21" w:rsidRPr="00BF1B86">
        <w:rPr>
          <w:rFonts w:ascii="Adobe Garamond Pro" w:hAnsi="Adobe Garamond Pro" w:cs="Times New Roman"/>
          <w:sz w:val="24"/>
          <w:szCs w:val="24"/>
        </w:rPr>
        <w:t>.</w:t>
      </w:r>
    </w:p>
    <w:p w:rsidR="003C5761" w:rsidRPr="00BF1B86" w:rsidRDefault="003C5761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C5761" w:rsidRPr="00BF1B86" w:rsidRDefault="00BD3E0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II. </w:t>
      </w:r>
      <w:r w:rsidR="003C5761"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Pályázat tárgya: </w:t>
      </w:r>
    </w:p>
    <w:p w:rsidR="003C5761" w:rsidRPr="00BF1B86" w:rsidRDefault="003C5761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Jelen pályázati felhívás 1. melléklete szerint 1-</w:t>
      </w:r>
      <w:r w:rsidR="00591F9E">
        <w:rPr>
          <w:rFonts w:ascii="Adobe Garamond Pro" w:hAnsi="Adobe Garamond Pro" w:cs="Times New Roman"/>
          <w:sz w:val="24"/>
          <w:szCs w:val="24"/>
        </w:rPr>
        <w:t>10</w:t>
      </w:r>
      <w:r w:rsidRPr="00BF1B86">
        <w:rPr>
          <w:rFonts w:ascii="Adobe Garamond Pro" w:hAnsi="Adobe Garamond Pro" w:cs="Times New Roman"/>
          <w:sz w:val="24"/>
          <w:szCs w:val="24"/>
        </w:rPr>
        <w:t>. sorszámon feltüntetett ingatlanok</w:t>
      </w:r>
      <w:r w:rsidR="00C009C5" w:rsidRPr="00BF1B86">
        <w:rPr>
          <w:rFonts w:ascii="Adobe Garamond Pro" w:hAnsi="Adobe Garamond Pro" w:cs="Times New Roman"/>
          <w:sz w:val="24"/>
          <w:szCs w:val="24"/>
        </w:rPr>
        <w:t xml:space="preserve"> Kiíró tulajdonában lévő eszmei hányada (a továbbiakban: Termőterület).</w:t>
      </w:r>
      <w:r w:rsidR="00B15C21" w:rsidRPr="00BF1B86">
        <w:rPr>
          <w:rFonts w:ascii="Adobe Garamond Pro" w:hAnsi="Adobe Garamond Pro" w:cs="Times New Roman"/>
          <w:sz w:val="24"/>
          <w:szCs w:val="24"/>
        </w:rPr>
        <w:t xml:space="preserve"> A haszonbérleti jog időtar</w:t>
      </w:r>
      <w:r w:rsidR="00163D43" w:rsidRPr="00BF1B86">
        <w:rPr>
          <w:rFonts w:ascii="Adobe Garamond Pro" w:hAnsi="Adobe Garamond Pro" w:cs="Times New Roman"/>
          <w:sz w:val="24"/>
          <w:szCs w:val="24"/>
        </w:rPr>
        <w:t xml:space="preserve">tama </w:t>
      </w:r>
      <w:r w:rsidR="00C009C5" w:rsidRPr="00BF1B86">
        <w:rPr>
          <w:rFonts w:ascii="Adobe Garamond Pro" w:hAnsi="Adobe Garamond Pro" w:cs="Times New Roman"/>
          <w:sz w:val="24"/>
          <w:szCs w:val="24"/>
        </w:rPr>
        <w:t>a birtokbaadástól</w:t>
      </w:r>
      <w:r w:rsidR="00B94F85" w:rsidRPr="00BF1B86">
        <w:rPr>
          <w:rFonts w:ascii="Adobe Garamond Pro" w:hAnsi="Adobe Garamond Pro" w:cs="Times New Roman"/>
          <w:sz w:val="24"/>
          <w:szCs w:val="24"/>
        </w:rPr>
        <w:t xml:space="preserve"> számítva 1 év, amely időtartam kérelemre meghosszabbítható alkalmanként 1 évvel, de legfeljebb mindösszesen </w:t>
      </w:r>
      <w:r w:rsidR="00C009C5" w:rsidRPr="00BF1B86">
        <w:rPr>
          <w:rFonts w:ascii="Adobe Garamond Pro" w:hAnsi="Adobe Garamond Pro" w:cs="Times New Roman"/>
          <w:sz w:val="24"/>
          <w:szCs w:val="24"/>
        </w:rPr>
        <w:t>14</w:t>
      </w:r>
      <w:r w:rsidR="00B94F85" w:rsidRPr="00BF1B86">
        <w:rPr>
          <w:rFonts w:ascii="Adobe Garamond Pro" w:hAnsi="Adobe Garamond Pro" w:cs="Times New Roman"/>
          <w:sz w:val="24"/>
          <w:szCs w:val="24"/>
        </w:rPr>
        <w:t xml:space="preserve"> évvel.</w:t>
      </w:r>
      <w:r w:rsidR="00B94F85" w:rsidRPr="00BF1B86">
        <w:rPr>
          <w:rStyle w:val="Lbjegyzet-hivatkozs"/>
          <w:rFonts w:ascii="Adobe Garamond Pro" w:hAnsi="Adobe Garamond Pro" w:cs="Times New Roman"/>
          <w:sz w:val="24"/>
          <w:szCs w:val="24"/>
        </w:rPr>
        <w:footnoteReference w:id="1"/>
      </w:r>
    </w:p>
    <w:p w:rsidR="00F9001C" w:rsidRPr="00BF1B86" w:rsidRDefault="00F9001C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15C21" w:rsidRPr="00BF1B86" w:rsidRDefault="00BD3E09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III. </w:t>
      </w:r>
      <w:r w:rsidR="00B15C21" w:rsidRPr="00BF1B86">
        <w:rPr>
          <w:rFonts w:ascii="Adobe Garamond Pro" w:hAnsi="Adobe Garamond Pro" w:cs="Times New Roman"/>
          <w:sz w:val="24"/>
          <w:szCs w:val="24"/>
          <w:u w:val="single"/>
        </w:rPr>
        <w:t>Pályázati eljárásban résztvevők köre:</w:t>
      </w:r>
    </w:p>
    <w:p w:rsidR="00B15C21" w:rsidRPr="00BF1B86" w:rsidRDefault="00B15C21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Jelen eljárásban érvényesen az a személy tehet ajánlatot; aki, illetve amely a Földforgalmi törvény szerint mező-, erdőgazdasági hasznosítású föld hasznosítására jogosult</w:t>
      </w:r>
      <w:r w:rsidR="00D45DA7" w:rsidRPr="00BF1B86">
        <w:rPr>
          <w:rFonts w:ascii="Adobe Garamond Pro" w:hAnsi="Adobe Garamond Pro" w:cs="Times New Roman"/>
          <w:sz w:val="24"/>
          <w:szCs w:val="24"/>
        </w:rPr>
        <w:t xml:space="preserve"> (a továbbiakban: Ajánlattevő)</w:t>
      </w:r>
      <w:r w:rsidRPr="00BF1B86">
        <w:rPr>
          <w:rFonts w:ascii="Adobe Garamond Pro" w:hAnsi="Adobe Garamond Pro" w:cs="Times New Roman"/>
          <w:sz w:val="24"/>
          <w:szCs w:val="24"/>
        </w:rPr>
        <w:t>.</w:t>
      </w:r>
    </w:p>
    <w:p w:rsidR="00B15C21" w:rsidRPr="00BF1B86" w:rsidRDefault="00B15C21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71B91" w:rsidRPr="00BF1B86" w:rsidRDefault="00BD3E0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IV. </w:t>
      </w:r>
      <w:r w:rsidR="00B71B91" w:rsidRPr="00BF1B86">
        <w:rPr>
          <w:rFonts w:ascii="Adobe Garamond Pro" w:hAnsi="Adobe Garamond Pro" w:cs="Times New Roman"/>
          <w:sz w:val="24"/>
          <w:szCs w:val="24"/>
          <w:u w:val="single"/>
        </w:rPr>
        <w:t>Pályázati ajánlat megtételének módja, helye, ideje:</w:t>
      </w:r>
    </w:p>
    <w:p w:rsidR="00A618F0" w:rsidRPr="00BF1B86" w:rsidRDefault="00BD3E0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A pályázati ajánlatokat zárt borítékban postai úton, vagy személyesen hivatali munkaidőben kell benyújtani a Városháza Titkárságára (5126 Jászfényszaru, Szabadság tér 1. I. em.). </w:t>
      </w:r>
      <w:proofErr w:type="gramStart"/>
      <w:r w:rsidRPr="00BF1B86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Pr="00BF1B86">
        <w:rPr>
          <w:rFonts w:ascii="Adobe Garamond Pro" w:hAnsi="Adobe Garamond Pro" w:cs="Times New Roman"/>
          <w:sz w:val="24"/>
          <w:szCs w:val="24"/>
        </w:rPr>
        <w:t xml:space="preserve"> borítékon fel kell tüntetni a pályázati felhívás számát</w:t>
      </w:r>
      <w:r w:rsidR="00273699" w:rsidRPr="00BF1B86">
        <w:rPr>
          <w:rFonts w:ascii="Adobe Garamond Pro" w:hAnsi="Adobe Garamond Pro" w:cs="Times New Roman"/>
          <w:sz w:val="24"/>
          <w:szCs w:val="24"/>
        </w:rPr>
        <w:t xml:space="preserve">. A pályázati ajánlat benyújtásának határideje a pályázati felhívás közzétételét követő </w:t>
      </w:r>
      <w:r w:rsidR="00C009C5" w:rsidRPr="00BF1B86">
        <w:rPr>
          <w:rFonts w:ascii="Adobe Garamond Pro" w:hAnsi="Adobe Garamond Pro" w:cs="Times New Roman"/>
          <w:sz w:val="24"/>
          <w:szCs w:val="24"/>
        </w:rPr>
        <w:t>30</w:t>
      </w:r>
      <w:r w:rsidR="00273699" w:rsidRPr="00BF1B86">
        <w:rPr>
          <w:rFonts w:ascii="Adobe Garamond Pro" w:hAnsi="Adobe Garamond Pro" w:cs="Times New Roman"/>
          <w:sz w:val="24"/>
          <w:szCs w:val="24"/>
        </w:rPr>
        <w:t>. nap 12 óra. A pályázatok felbontásának időpontja az ezt követő nap 11 óra, helyszíne a Városháza tanácskozóterme (5126 Jászfényszaru, Szabadság tér 1. I. em.), a bontás az Ajánlattevők számára nyilvános. A pályázati eljárásban hiánypótlásra nincs lehetőség.</w:t>
      </w:r>
    </w:p>
    <w:p w:rsidR="00097A38" w:rsidRPr="00BF1B86" w:rsidRDefault="00097A38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273699" w:rsidRPr="00BF1B86" w:rsidRDefault="0027369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V. </w:t>
      </w:r>
      <w:proofErr w:type="gramStart"/>
      <w:r w:rsidRPr="00BF1B86">
        <w:rPr>
          <w:rFonts w:ascii="Adobe Garamond Pro" w:hAnsi="Adobe Garamond Pro" w:cs="Times New Roman"/>
          <w:sz w:val="24"/>
          <w:szCs w:val="24"/>
          <w:u w:val="single"/>
        </w:rPr>
        <w:t>A</w:t>
      </w:r>
      <w:proofErr w:type="gramEnd"/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 pályázati ajánlatok elbírálása:</w:t>
      </w:r>
    </w:p>
    <w:p w:rsidR="00273699" w:rsidRPr="00BF1B86" w:rsidRDefault="0027369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A pályázati ajánlatokról - a bontásban közreműködő munkacsoport javaslata alapján - azok felbontását követő 30 napon belül a Képviselő-testület dönt. Ajánlattevő a pályázati ajánlatában foglaltakhoz ezen időtartam alatt kötve van, </w:t>
      </w:r>
      <w:r w:rsidR="00F9001C" w:rsidRPr="00BF1B86">
        <w:rPr>
          <w:rFonts w:ascii="Adobe Garamond Pro" w:hAnsi="Adobe Garamond Pro" w:cs="Times New Roman"/>
          <w:sz w:val="24"/>
          <w:szCs w:val="24"/>
        </w:rPr>
        <w:t>kivéve,</w:t>
      </w:r>
      <w:r w:rsidRPr="00BF1B86">
        <w:rPr>
          <w:rFonts w:ascii="Adobe Garamond Pro" w:hAnsi="Adobe Garamond Pro" w:cs="Times New Roman"/>
          <w:sz w:val="24"/>
          <w:szCs w:val="24"/>
        </w:rPr>
        <w:t xml:space="preserve"> ha a Kiíró ezt megelőzően valamelyik más ajánlattevővel szerződést köt vagy közli, hogy egyik </w:t>
      </w:r>
      <w:r w:rsidR="00F9001C" w:rsidRPr="00BF1B86">
        <w:rPr>
          <w:rFonts w:ascii="Adobe Garamond Pro" w:hAnsi="Adobe Garamond Pro" w:cs="Times New Roman"/>
          <w:sz w:val="24"/>
          <w:szCs w:val="24"/>
        </w:rPr>
        <w:t>A</w:t>
      </w:r>
      <w:r w:rsidRPr="00BF1B86">
        <w:rPr>
          <w:rFonts w:ascii="Adobe Garamond Pro" w:hAnsi="Adobe Garamond Pro" w:cs="Times New Roman"/>
          <w:sz w:val="24"/>
          <w:szCs w:val="24"/>
        </w:rPr>
        <w:t>jánlattevővel sem kíván szerződést kötni.</w:t>
      </w:r>
    </w:p>
    <w:p w:rsidR="00B71B91" w:rsidRPr="00BF1B86" w:rsidRDefault="00B71B91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15C21" w:rsidRPr="00BF1B86" w:rsidRDefault="00BD3E0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>V</w:t>
      </w:r>
      <w:r w:rsidR="00273699" w:rsidRPr="00BF1B86">
        <w:rPr>
          <w:rFonts w:ascii="Adobe Garamond Pro" w:hAnsi="Adobe Garamond Pro" w:cs="Times New Roman"/>
          <w:sz w:val="24"/>
          <w:szCs w:val="24"/>
          <w:u w:val="single"/>
        </w:rPr>
        <w:t>I</w:t>
      </w:r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. </w:t>
      </w:r>
      <w:r w:rsidR="00B15C21" w:rsidRPr="00BF1B86">
        <w:rPr>
          <w:rFonts w:ascii="Adobe Garamond Pro" w:hAnsi="Adobe Garamond Pro" w:cs="Times New Roman"/>
          <w:sz w:val="24"/>
          <w:szCs w:val="24"/>
          <w:u w:val="single"/>
        </w:rPr>
        <w:t>Az ajánlat elbírálásakor előnyt jelentő szempontok:</w:t>
      </w:r>
    </w:p>
    <w:p w:rsidR="00D45DA7" w:rsidRPr="00BF1B86" w:rsidRDefault="00D45DA7" w:rsidP="008534B3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magasabb haszonbérleti díj vállalása,</w:t>
      </w:r>
    </w:p>
    <w:p w:rsidR="00D45DA7" w:rsidRPr="00BF1B86" w:rsidRDefault="00D45DA7" w:rsidP="008534B3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Ajánlattevő Jászfényszaru településen lakóhellyel rendelkező természetes személy, illetve székhellyel, telephellyel, fiókt</w:t>
      </w:r>
      <w:r w:rsidR="00C009C5" w:rsidRPr="00BF1B86">
        <w:rPr>
          <w:rFonts w:ascii="Adobe Garamond Pro" w:hAnsi="Adobe Garamond Pro" w:cs="Times New Roman"/>
          <w:sz w:val="24"/>
          <w:szCs w:val="24"/>
        </w:rPr>
        <w:t>eleppel rendelkező jogi személy.</w:t>
      </w:r>
    </w:p>
    <w:p w:rsidR="008534B3" w:rsidRPr="00BF1B86" w:rsidRDefault="008534B3" w:rsidP="008534B3">
      <w:pPr>
        <w:spacing w:after="0" w:line="240" w:lineRule="auto"/>
        <w:ind w:left="360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Azonos ajánlatot benyújtók között Kiíró a Földforgalmi törvény szerinti előhaszonbérleti </w:t>
      </w:r>
      <w:proofErr w:type="gramStart"/>
      <w:r w:rsidRPr="00BF1B86">
        <w:rPr>
          <w:rFonts w:ascii="Adobe Garamond Pro" w:hAnsi="Adobe Garamond Pro" w:cs="Times New Roman"/>
          <w:sz w:val="24"/>
          <w:szCs w:val="24"/>
        </w:rPr>
        <w:t>jog gyakorlásnak</w:t>
      </w:r>
      <w:proofErr w:type="gramEnd"/>
      <w:r w:rsidRPr="00BF1B86">
        <w:rPr>
          <w:rFonts w:ascii="Adobe Garamond Pro" w:hAnsi="Adobe Garamond Pro" w:cs="Times New Roman"/>
          <w:sz w:val="24"/>
          <w:szCs w:val="24"/>
        </w:rPr>
        <w:t xml:space="preserve"> sorrendjében, ennek hiányában sorsolással dönt.</w:t>
      </w:r>
    </w:p>
    <w:p w:rsidR="00F9001C" w:rsidRPr="00BF1B86" w:rsidRDefault="00F9001C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9001C" w:rsidRPr="00BF1B86" w:rsidRDefault="00F9001C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VII. </w:t>
      </w:r>
      <w:proofErr w:type="gramStart"/>
      <w:r w:rsidRPr="00BF1B86">
        <w:rPr>
          <w:rFonts w:ascii="Adobe Garamond Pro" w:hAnsi="Adobe Garamond Pro" w:cs="Times New Roman"/>
          <w:sz w:val="24"/>
          <w:szCs w:val="24"/>
          <w:u w:val="single"/>
        </w:rPr>
        <w:t>A</w:t>
      </w:r>
      <w:proofErr w:type="gramEnd"/>
      <w:r w:rsidRPr="00BF1B86">
        <w:rPr>
          <w:rFonts w:ascii="Adobe Garamond Pro" w:hAnsi="Adobe Garamond Pro" w:cs="Times New Roman"/>
          <w:sz w:val="24"/>
          <w:szCs w:val="24"/>
          <w:u w:val="single"/>
        </w:rPr>
        <w:t xml:space="preserve"> pályázati ajánlat tartalmi követelményei:</w:t>
      </w:r>
    </w:p>
    <w:p w:rsidR="00481C8E" w:rsidRPr="00BF1B86" w:rsidRDefault="00481C8E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1. A pályázati ajánlat tartalmazza:</w:t>
      </w:r>
    </w:p>
    <w:p w:rsidR="00D24520" w:rsidRPr="00BF1B86" w:rsidRDefault="00D24520" w:rsidP="008534B3">
      <w:pPr>
        <w:pStyle w:val="Listaszerbekezds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BF1B86">
        <w:rPr>
          <w:rFonts w:ascii="Adobe Garamond Pro" w:hAnsi="Adobe Garamond Pro" w:cs="Times New Roman"/>
          <w:sz w:val="24"/>
          <w:szCs w:val="24"/>
        </w:rPr>
        <w:lastRenderedPageBreak/>
        <w:t>Természetes személy a</w:t>
      </w:r>
      <w:r w:rsidR="00481C8E" w:rsidRPr="00BF1B86">
        <w:rPr>
          <w:rFonts w:ascii="Adobe Garamond Pro" w:hAnsi="Adobe Garamond Pro" w:cs="Times New Roman"/>
          <w:sz w:val="24"/>
          <w:szCs w:val="24"/>
        </w:rPr>
        <w:t>jánlattevő</w:t>
      </w:r>
      <w:r w:rsidRPr="00BF1B86">
        <w:rPr>
          <w:rFonts w:ascii="Adobe Garamond Pro" w:hAnsi="Adobe Garamond Pro" w:cs="Times New Roman"/>
          <w:sz w:val="24"/>
          <w:szCs w:val="24"/>
        </w:rPr>
        <w:t xml:space="preserve"> esetén:</w:t>
      </w:r>
      <w:r w:rsidR="00481C8E" w:rsidRPr="00BF1B86">
        <w:rPr>
          <w:rFonts w:ascii="Adobe Garamond Pro" w:hAnsi="Adobe Garamond Pro" w:cs="Times New Roman"/>
          <w:sz w:val="24"/>
          <w:szCs w:val="24"/>
        </w:rPr>
        <w:t xml:space="preserve"> </w:t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természetes személyazonosító adatait,</w:t>
      </w:r>
      <w:r w:rsidRPr="00BF1B86">
        <w:rPr>
          <w:rFonts w:ascii="Adobe Garamond Pro" w:eastAsia="Times New Roman" w:hAnsi="Adobe Garamond Pro" w:cs="Times New Roman"/>
          <w:i/>
          <w:iCs/>
          <w:sz w:val="24"/>
          <w:szCs w:val="24"/>
          <w:lang w:eastAsia="hu-HU"/>
        </w:rPr>
        <w:t> </w:t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személyi azonosítóját a polgárok személyi adatainak és lakcímének nyilvántartásáról szóló törvény hatálya alá tartozó természetes személyek esetében</w:t>
      </w:r>
      <w:r w:rsidRPr="00BF1B86">
        <w:rPr>
          <w:rStyle w:val="Lbjegyzet-hivatkozs"/>
          <w:rFonts w:ascii="Adobe Garamond Pro" w:eastAsia="Times New Roman" w:hAnsi="Adobe Garamond Pro" w:cs="Times New Roman"/>
          <w:sz w:val="24"/>
          <w:szCs w:val="24"/>
          <w:lang w:eastAsia="hu-HU"/>
        </w:rPr>
        <w:footnoteReference w:id="2"/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, állampolgárságát,</w:t>
      </w:r>
      <w:r w:rsidRPr="00BF1B86">
        <w:rPr>
          <w:rFonts w:ascii="Adobe Garamond Pro" w:eastAsia="Times New Roman" w:hAnsi="Adobe Garamond Pro" w:cs="Times New Roman"/>
          <w:i/>
          <w:iCs/>
          <w:sz w:val="24"/>
          <w:szCs w:val="24"/>
          <w:lang w:eastAsia="hu-HU"/>
        </w:rPr>
        <w:t> </w:t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lakcímét.</w:t>
      </w:r>
    </w:p>
    <w:p w:rsidR="00D24520" w:rsidRPr="00BF1B86" w:rsidRDefault="00D24520" w:rsidP="008534B3">
      <w:pPr>
        <w:pStyle w:val="Listaszerbekezds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Gazdálkodó szervezet </w:t>
      </w:r>
      <w:r w:rsidRPr="00BF1B86">
        <w:rPr>
          <w:rFonts w:ascii="Adobe Garamond Pro" w:hAnsi="Adobe Garamond Pro" w:cs="Times New Roman"/>
          <w:sz w:val="24"/>
          <w:szCs w:val="24"/>
        </w:rPr>
        <w:t>ajánlattevő esetén:</w:t>
      </w:r>
      <w:r w:rsidRPr="00BF1B86">
        <w:rPr>
          <w:rFonts w:ascii="Adobe Garamond Pro" w:eastAsia="Times New Roman" w:hAnsi="Adobe Garamond Pro" w:cs="Times New Roman"/>
          <w:i/>
          <w:iCs/>
          <w:sz w:val="24"/>
          <w:szCs w:val="24"/>
          <w:lang w:eastAsia="hu-HU"/>
        </w:rPr>
        <w:t> </w:t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megnevezését,</w:t>
      </w:r>
      <w:r w:rsidRPr="00BF1B86">
        <w:rPr>
          <w:rFonts w:ascii="Adobe Garamond Pro" w:eastAsia="Times New Roman" w:hAnsi="Adobe Garamond Pro" w:cs="Times New Roman"/>
          <w:i/>
          <w:iCs/>
          <w:sz w:val="24"/>
          <w:szCs w:val="24"/>
          <w:lang w:eastAsia="hu-HU"/>
        </w:rPr>
        <w:t> </w:t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statisztikai azonosítóját, cégjegyzékszámát, ha a gazdálkodó szervezet a cégnyilvánosságról, a bírósági cégeljárásról és a végelszámolásról szóló törvény hatálya alá tartozik</w:t>
      </w:r>
      <w:r w:rsidRPr="00BF1B86">
        <w:rPr>
          <w:rStyle w:val="Lbjegyzet-hivatkozs"/>
          <w:rFonts w:ascii="Adobe Garamond Pro" w:eastAsia="Times New Roman" w:hAnsi="Adobe Garamond Pro" w:cs="Times New Roman"/>
          <w:sz w:val="24"/>
          <w:szCs w:val="24"/>
          <w:lang w:eastAsia="hu-HU"/>
        </w:rPr>
        <w:footnoteReference w:id="3"/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,</w:t>
      </w:r>
      <w:r w:rsidRPr="00BF1B86">
        <w:rPr>
          <w:rFonts w:ascii="Adobe Garamond Pro" w:eastAsia="Times New Roman" w:hAnsi="Adobe Garamond Pro" w:cs="Times New Roman"/>
          <w:i/>
          <w:iCs/>
          <w:sz w:val="24"/>
          <w:szCs w:val="24"/>
          <w:lang w:eastAsia="hu-HU"/>
        </w:rPr>
        <w:t> </w:t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székhelyét (telephelyét), vezető tisztségviselő vagy cégvezető családi és utónevét, lakcímét, illetve a törvényes képviselő családi és utónevét, tisztségét,</w:t>
      </w:r>
      <w:r w:rsidRPr="00BF1B86">
        <w:rPr>
          <w:rFonts w:ascii="Adobe Garamond Pro" w:eastAsia="Times New Roman" w:hAnsi="Adobe Garamond Pro" w:cs="Times New Roman"/>
          <w:i/>
          <w:iCs/>
          <w:sz w:val="24"/>
          <w:szCs w:val="24"/>
          <w:lang w:eastAsia="hu-HU"/>
        </w:rPr>
        <w:t> </w:t>
      </w:r>
      <w:r w:rsidRPr="00BF1B86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részéről eljáró meghatalmazott természetes személy családi és utónevét, lakcímét, bélyegzőjének lenyomatát.</w:t>
      </w:r>
    </w:p>
    <w:p w:rsidR="00D24520" w:rsidRPr="00BF1B86" w:rsidRDefault="00D24520" w:rsidP="008534B3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  <w:shd w:val="clear" w:color="auto" w:fill="FFFFFF"/>
        </w:rPr>
        <w:t>Ha Ajánlattevő tagja a Magyar Agrár-, Élelmiszergazdasági és Vidékfejlesztési Kamarának, akkor a tagsági azonosító számát.</w:t>
      </w:r>
    </w:p>
    <w:p w:rsidR="00F9001C" w:rsidRPr="00BF1B86" w:rsidRDefault="00481C8E" w:rsidP="008534B3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Ajánlattevő hasznosítási jogosultságának jogcímét (Földforgalmi tv. rendelkezésének megjelölésével)</w:t>
      </w:r>
      <w:r w:rsidR="00D24520" w:rsidRPr="00BF1B86">
        <w:rPr>
          <w:rFonts w:ascii="Adobe Garamond Pro" w:hAnsi="Adobe Garamond Pro" w:cs="Times New Roman"/>
          <w:sz w:val="24"/>
          <w:szCs w:val="24"/>
        </w:rPr>
        <w:t>.</w:t>
      </w:r>
    </w:p>
    <w:p w:rsidR="00EE6119" w:rsidRPr="00BF1B86" w:rsidRDefault="00EE6119" w:rsidP="008534B3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Azon Termőterület melléklet szerinti sorszámát, melyet haszonbérletbe kíván venni az Ajánlattevő.</w:t>
      </w:r>
    </w:p>
    <w:p w:rsidR="00EE6119" w:rsidRPr="00BF1B86" w:rsidRDefault="00EE6119" w:rsidP="008534B3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A megajánlott éves haszonbérleti díj összegét.</w:t>
      </w:r>
    </w:p>
    <w:p w:rsidR="00DD347A" w:rsidRPr="00BF1B86" w:rsidRDefault="00DD347A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2. A pályázati ajánlathoz </w:t>
      </w:r>
      <w:r w:rsidR="00CA23C7" w:rsidRPr="00BF1B86">
        <w:rPr>
          <w:rFonts w:ascii="Adobe Garamond Pro" w:hAnsi="Adobe Garamond Pro" w:cs="Times New Roman"/>
          <w:sz w:val="24"/>
          <w:szCs w:val="24"/>
        </w:rPr>
        <w:t>csatolni kell Ajánlattevő nyilatkozatát arra vonatkozóan, hogy</w:t>
      </w:r>
      <w:r w:rsidRPr="00BF1B86">
        <w:rPr>
          <w:rFonts w:ascii="Adobe Garamond Pro" w:hAnsi="Adobe Garamond Pro" w:cs="Times New Roman"/>
          <w:sz w:val="24"/>
          <w:szCs w:val="24"/>
        </w:rPr>
        <w:t>:</w:t>
      </w:r>
    </w:p>
    <w:p w:rsidR="00DD347A" w:rsidRPr="00BF1B86" w:rsidRDefault="00DD347A" w:rsidP="008534B3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a Pályázati Felhívásban, és a jogszabályban a Termőterület hasznosítására vonatkozó feltételeket elfogadja; </w:t>
      </w:r>
    </w:p>
    <w:p w:rsidR="00DD347A" w:rsidRPr="00BF1B86" w:rsidRDefault="00DD347A" w:rsidP="008534B3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nem áll csőd- vagy felszámolási eljárás, végelszámolás, önkormányzati adósságrendezési eljárás alatt; </w:t>
      </w:r>
    </w:p>
    <w:p w:rsidR="00DD347A" w:rsidRPr="00BF1B86" w:rsidRDefault="00DD347A" w:rsidP="008534B3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tevékenységét nem függesztette fel, vagy nem függesztették fel;</w:t>
      </w:r>
    </w:p>
    <w:p w:rsidR="00DD347A" w:rsidRPr="00BF1B86" w:rsidRDefault="00DD347A" w:rsidP="008534B3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nincs az adózás rendjéről szóló 2003. évi XCII. törvény 178. § 20. pontja szerinti, 60 napnál régebben lejárt esedékességű köztartozása, helyi adó tartozása; </w:t>
      </w:r>
    </w:p>
    <w:p w:rsidR="00DD347A" w:rsidRPr="00BF1B86" w:rsidRDefault="00CA23C7" w:rsidP="008534B3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adatai a valóságnak megfelelnek; hozzájárul ahhoz, hogy adatait a Kiíró a pályázati eljárással összefüggésben kezelje;</w:t>
      </w:r>
    </w:p>
    <w:p w:rsidR="00DD347A" w:rsidRPr="00BF1B86" w:rsidRDefault="00DD347A" w:rsidP="008534B3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a birtokba lépés időpontjában nem esik a Földforgalmi tv. 16. § (2) és (3) bekezdéseiben foglalt, birtokolható (birtok: a jogosult tulajdonában, haszonélvezetében vagy bármely más érvényes jogcímen használatában álló valamennyi</w:t>
      </w:r>
      <w:r w:rsidR="00CA23C7" w:rsidRPr="00BF1B86">
        <w:rPr>
          <w:rFonts w:ascii="Adobe Garamond Pro" w:hAnsi="Adobe Garamond Pro" w:cs="Times New Roman"/>
          <w:sz w:val="24"/>
          <w:szCs w:val="24"/>
        </w:rPr>
        <w:t xml:space="preserve"> mező-, erdőgazdasági hasznosítású </w:t>
      </w:r>
      <w:r w:rsidRPr="00BF1B86">
        <w:rPr>
          <w:rFonts w:ascii="Adobe Garamond Pro" w:hAnsi="Adobe Garamond Pro" w:cs="Times New Roman"/>
          <w:sz w:val="24"/>
          <w:szCs w:val="24"/>
        </w:rPr>
        <w:t xml:space="preserve">föld) területek nagyságára vonatkozó korlátozás alá, </w:t>
      </w:r>
    </w:p>
    <w:p w:rsidR="00641857" w:rsidRPr="00BF1B86" w:rsidRDefault="00641857" w:rsidP="008534B3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>amennyiben nem természetes személy úgy a nemzeti vagyonról szóló 2011. évi CXCVI. törvény 3. § 1. pontja alapján átlátható szervezetnek minősül.</w:t>
      </w:r>
    </w:p>
    <w:p w:rsidR="00EE6119" w:rsidRPr="00BF1B86" w:rsidRDefault="00EE6119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9001C" w:rsidRPr="00BF1B86" w:rsidRDefault="00CA23C7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u w:val="single"/>
        </w:rPr>
      </w:pPr>
      <w:r w:rsidRPr="00BF1B86">
        <w:rPr>
          <w:rFonts w:ascii="Adobe Garamond Pro" w:hAnsi="Adobe Garamond Pro" w:cs="Times New Roman"/>
          <w:sz w:val="24"/>
          <w:szCs w:val="24"/>
          <w:u w:val="single"/>
        </w:rPr>
        <w:t>VIII. Egyebek:</w:t>
      </w:r>
    </w:p>
    <w:p w:rsidR="00BD3003" w:rsidRPr="00BF1B86" w:rsidRDefault="00CA23C7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Kiíró fenntartja a jogot, hogy indokolás nélkül a pályázati felhívást visszavonja, vagy az eljárást eredménytelenné nyilvánítsa. Jelen pályázati eljárás nem zárja ki a Földforgalmi tv. </w:t>
      </w:r>
      <w:proofErr w:type="gramStart"/>
      <w:r w:rsidRPr="00BF1B86">
        <w:rPr>
          <w:rFonts w:ascii="Adobe Garamond Pro" w:hAnsi="Adobe Garamond Pro" w:cs="Times New Roman"/>
          <w:sz w:val="24"/>
          <w:szCs w:val="24"/>
        </w:rPr>
        <w:t>alapján</w:t>
      </w:r>
      <w:proofErr w:type="gramEnd"/>
      <w:r w:rsidRPr="00BF1B86">
        <w:rPr>
          <w:rFonts w:ascii="Adobe Garamond Pro" w:hAnsi="Adobe Garamond Pro" w:cs="Times New Roman"/>
          <w:sz w:val="24"/>
          <w:szCs w:val="24"/>
        </w:rPr>
        <w:t xml:space="preserve"> gyakorolható előhaszonbérleti jog gyakorlását.</w:t>
      </w:r>
      <w:r w:rsidR="00DB2BF7" w:rsidRPr="00BF1B86">
        <w:rPr>
          <w:rFonts w:ascii="Adobe Garamond Pro" w:hAnsi="Adobe Garamond Pro" w:cs="Times New Roman"/>
          <w:sz w:val="24"/>
          <w:szCs w:val="24"/>
        </w:rPr>
        <w:t xml:space="preserve"> Kiíró jogosult indoklás nélkül a pályázati ajánlat valamely elemének valódiságával kapcsolatban Ajánlattevőt bizonyításra kötelezni.</w:t>
      </w:r>
      <w:r w:rsidR="00EC4B4F" w:rsidRPr="00BF1B86">
        <w:rPr>
          <w:rFonts w:ascii="Adobe Garamond Pro" w:hAnsi="Adobe Garamond Pro" w:cs="Times New Roman"/>
          <w:sz w:val="24"/>
          <w:szCs w:val="24"/>
        </w:rPr>
        <w:t xml:space="preserve"> A Termőterületek fekvése megtekinthető Kiíró honlapján (</w:t>
      </w:r>
      <w:proofErr w:type="gramStart"/>
      <w:r w:rsidR="00EC4B4F" w:rsidRPr="00BF1B86">
        <w:rPr>
          <w:rFonts w:ascii="Adobe Garamond Pro" w:hAnsi="Adobe Garamond Pro" w:cs="Times New Roman"/>
          <w:sz w:val="24"/>
          <w:szCs w:val="24"/>
        </w:rPr>
        <w:t>www.jaszfenyszaru.hu )</w:t>
      </w:r>
      <w:proofErr w:type="gramEnd"/>
      <w:r w:rsidR="00EC4B4F" w:rsidRPr="00BF1B86">
        <w:rPr>
          <w:rFonts w:ascii="Adobe Garamond Pro" w:hAnsi="Adobe Garamond Pro" w:cs="Times New Roman"/>
          <w:sz w:val="24"/>
          <w:szCs w:val="24"/>
        </w:rPr>
        <w:t xml:space="preserve"> a Városháza/ Térinformatika menüpont alatt; a Termőterületekről bővebb tájékoztatás hivatali ügyintézési </w:t>
      </w:r>
      <w:r w:rsidR="00EC4B4F" w:rsidRPr="00BF1B86">
        <w:rPr>
          <w:rFonts w:ascii="Adobe Garamond Pro" w:hAnsi="Adobe Garamond Pro" w:cs="Times New Roman"/>
          <w:sz w:val="24"/>
          <w:szCs w:val="24"/>
        </w:rPr>
        <w:lastRenderedPageBreak/>
        <w:t>időben Bőti Szilviától kérhe</w:t>
      </w:r>
      <w:r w:rsidR="002D31A9">
        <w:rPr>
          <w:rFonts w:ascii="Adobe Garamond Pro" w:hAnsi="Adobe Garamond Pro" w:cs="Times New Roman"/>
          <w:sz w:val="24"/>
          <w:szCs w:val="24"/>
        </w:rPr>
        <w:t xml:space="preserve">tő a Városháza Projektirodáján </w:t>
      </w:r>
      <w:r w:rsidR="00EC4B4F" w:rsidRPr="00BF1B86">
        <w:rPr>
          <w:rFonts w:ascii="Adobe Garamond Pro" w:hAnsi="Adobe Garamond Pro" w:cs="Times New Roman"/>
          <w:sz w:val="24"/>
          <w:szCs w:val="24"/>
        </w:rPr>
        <w:t>(5126 Jászfényszaru, Szabadság tér 1. II. em.).</w:t>
      </w:r>
    </w:p>
    <w:p w:rsidR="00BD3003" w:rsidRPr="00BF1B86" w:rsidRDefault="00BD3003" w:rsidP="008534B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C5761" w:rsidRPr="00BF1B86" w:rsidRDefault="00DB2BF7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591F9E">
        <w:rPr>
          <w:rFonts w:ascii="Adobe Garamond Pro" w:hAnsi="Adobe Garamond Pro" w:cs="Times New Roman"/>
          <w:sz w:val="24"/>
          <w:szCs w:val="24"/>
        </w:rPr>
        <w:t xml:space="preserve">2019. </w:t>
      </w:r>
      <w:proofErr w:type="gramStart"/>
      <w:r w:rsidR="00591F9E">
        <w:rPr>
          <w:rFonts w:ascii="Adobe Garamond Pro" w:hAnsi="Adobe Garamond Pro" w:cs="Times New Roman"/>
          <w:sz w:val="24"/>
          <w:szCs w:val="24"/>
        </w:rPr>
        <w:t>január …</w:t>
      </w:r>
      <w:proofErr w:type="gramEnd"/>
    </w:p>
    <w:p w:rsidR="00261E69" w:rsidRPr="00BF1B86" w:rsidRDefault="00261E69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27CA0" w:rsidRPr="00BF1B86" w:rsidRDefault="00527CA0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27CA0" w:rsidRPr="00BF1B86" w:rsidRDefault="00527CA0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27CA0" w:rsidRPr="00BF1B86" w:rsidRDefault="00527CA0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B2BF7" w:rsidRPr="00BF1B86" w:rsidRDefault="00DB2BF7" w:rsidP="008534B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261E69" w:rsidRPr="00BF1B86" w:rsidRDefault="00DB2BF7" w:rsidP="008534B3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1B86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3C5761" w:rsidRPr="00BF1B86" w:rsidRDefault="00DB2BF7" w:rsidP="008534B3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  <w:sectPr w:rsidR="003C5761" w:rsidRPr="00BF1B86" w:rsidSect="0035110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F1B86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1B86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DB2BF7" w:rsidRPr="008534B3" w:rsidRDefault="00DB2BF7" w:rsidP="00DB2BF7">
      <w:pPr>
        <w:jc w:val="right"/>
        <w:rPr>
          <w:rFonts w:ascii="Adobe Garamond Pro" w:hAnsi="Adobe Garamond Pro" w:cs="Times New Roman"/>
          <w:b/>
          <w:sz w:val="24"/>
          <w:szCs w:val="24"/>
        </w:rPr>
      </w:pPr>
      <w:r w:rsidRPr="008534B3">
        <w:rPr>
          <w:rFonts w:ascii="Adobe Garamond Pro" w:hAnsi="Adobe Garamond Pro" w:cs="Times New Roman"/>
          <w:b/>
          <w:sz w:val="24"/>
          <w:szCs w:val="24"/>
        </w:rPr>
        <w:lastRenderedPageBreak/>
        <w:t>1. melléklet a</w:t>
      </w:r>
      <w:r w:rsidR="00C009C5" w:rsidRPr="008534B3">
        <w:rPr>
          <w:rFonts w:ascii="Adobe Garamond Pro" w:hAnsi="Adobe Garamond Pro" w:cs="Times New Roman"/>
          <w:b/>
          <w:sz w:val="24"/>
          <w:szCs w:val="24"/>
        </w:rPr>
        <w:t>z</w:t>
      </w:r>
      <w:r w:rsidRPr="008534B3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C009C5" w:rsidRPr="008534B3">
        <w:rPr>
          <w:rFonts w:ascii="Adobe Garamond Pro" w:hAnsi="Adobe Garamond Pro" w:cs="Times New Roman"/>
          <w:b/>
          <w:sz w:val="24"/>
          <w:szCs w:val="24"/>
        </w:rPr>
        <w:t>FSZ/……</w:t>
      </w:r>
      <w:r w:rsidRPr="008534B3">
        <w:rPr>
          <w:rFonts w:ascii="Adobe Garamond Pro" w:hAnsi="Adobe Garamond Pro" w:cs="Times New Roman"/>
          <w:b/>
          <w:sz w:val="24"/>
          <w:szCs w:val="24"/>
        </w:rPr>
        <w:t>/201</w:t>
      </w:r>
      <w:r w:rsidR="00D00FC0">
        <w:rPr>
          <w:rFonts w:ascii="Adobe Garamond Pro" w:hAnsi="Adobe Garamond Pro" w:cs="Times New Roman"/>
          <w:b/>
          <w:sz w:val="24"/>
          <w:szCs w:val="24"/>
        </w:rPr>
        <w:t>9</w:t>
      </w:r>
      <w:r w:rsidRPr="008534B3">
        <w:rPr>
          <w:rFonts w:ascii="Adobe Garamond Pro" w:hAnsi="Adobe Garamond Pro" w:cs="Times New Roman"/>
          <w:b/>
          <w:sz w:val="24"/>
          <w:szCs w:val="24"/>
        </w:rPr>
        <w:t>. számú pályázati felhíváshoz</w:t>
      </w:r>
    </w:p>
    <w:p w:rsidR="00261E69" w:rsidRPr="008534B3" w:rsidRDefault="00261E69" w:rsidP="00DB2BF7">
      <w:pPr>
        <w:pStyle w:val="Listaszerbekezds"/>
        <w:rPr>
          <w:rFonts w:ascii="Adobe Garamond Pro" w:hAnsi="Adobe Garamond Pro"/>
        </w:rPr>
      </w:pPr>
    </w:p>
    <w:p w:rsidR="008534B3" w:rsidRDefault="008534B3" w:rsidP="00527CA0">
      <w:pPr>
        <w:pStyle w:val="Listaszerbekezds"/>
        <w:ind w:left="0"/>
        <w:jc w:val="both"/>
        <w:rPr>
          <w:rFonts w:ascii="Adobe Garamond Pro" w:hAnsi="Adobe Garamond Pro" w:cs="Times New Roman"/>
        </w:rPr>
      </w:pPr>
    </w:p>
    <w:tbl>
      <w:tblPr>
        <w:tblW w:w="1289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1133"/>
        <w:gridCol w:w="1276"/>
        <w:gridCol w:w="850"/>
        <w:gridCol w:w="992"/>
        <w:gridCol w:w="1702"/>
        <w:gridCol w:w="3401"/>
        <w:gridCol w:w="2126"/>
      </w:tblGrid>
      <w:tr w:rsidR="00591F9E" w:rsidRPr="00591F9E" w:rsidTr="00591F9E">
        <w:trPr>
          <w:trHeight w:val="9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>Helyrajzi száma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>Földterület teljes nagysága (hektár)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 xml:space="preserve">Művelési ága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>AK értéke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>Tulajdoni hányad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>2019. év eleji állapot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>Birtokbaadás időpontja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b/>
                <w:bCs/>
                <w:color w:val="000000"/>
                <w:sz w:val="18"/>
                <w:szCs w:val="18"/>
                <w:lang w:eastAsia="hu-HU"/>
              </w:rPr>
              <w:t>Legalacsonyabb díj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1517/24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0,3156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kivett beépítetlen terület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lucernával vetve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3156 ft/év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05/125*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0,6735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16,73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77/173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rozs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</w:t>
            </w:r>
            <w:proofErr w:type="spellStart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ak</w:t>
            </w:r>
            <w:proofErr w:type="spellEnd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05/127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0,7493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13,04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parlag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</w:t>
            </w:r>
            <w:proofErr w:type="spellStart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ak</w:t>
            </w:r>
            <w:proofErr w:type="spellEnd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05/128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0,6622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11,52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parlag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</w:t>
            </w:r>
            <w:proofErr w:type="spellStart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ak</w:t>
            </w:r>
            <w:proofErr w:type="spellEnd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05/136*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3,4238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rozs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</w:t>
            </w:r>
            <w:proofErr w:type="spellStart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ak</w:t>
            </w:r>
            <w:proofErr w:type="spellEnd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05/148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1,195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37,09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 xml:space="preserve">szántott 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2019.04.15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</w:t>
            </w:r>
            <w:proofErr w:type="spellStart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ak</w:t>
            </w:r>
            <w:proofErr w:type="spellEnd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05/155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7,4801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117,27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tárcsázott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</w:t>
            </w:r>
            <w:proofErr w:type="spellStart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ak</w:t>
            </w:r>
            <w:proofErr w:type="spellEnd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2543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0,7916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kivett udvar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tárcsázott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7916ft/év</w:t>
            </w:r>
          </w:p>
        </w:tc>
      </w:tr>
      <w:tr w:rsidR="00591F9E" w:rsidRPr="00591F9E" w:rsidTr="00591F9E">
        <w:trPr>
          <w:trHeight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07/1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5,7857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151,01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vegyes gyümölcsös, borszőlő, szántva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2D31A9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</w:t>
            </w:r>
            <w:proofErr w:type="spellStart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ak</w:t>
            </w:r>
            <w:proofErr w:type="spellEnd"/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/év</w:t>
            </w:r>
          </w:p>
        </w:tc>
      </w:tr>
      <w:tr w:rsidR="00591F9E" w:rsidRPr="00591F9E" w:rsidTr="00591F9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07/2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0,3659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Szántó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9,55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1/1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Times New Roman"/>
                <w:color w:val="000000"/>
                <w:sz w:val="18"/>
                <w:szCs w:val="18"/>
                <w:lang w:eastAsia="hu-HU"/>
              </w:rPr>
              <w:t>vegyes gyümölcsös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591F9E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szerződéskötést követően azonnal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F9E" w:rsidRPr="00591F9E" w:rsidRDefault="002D31A9" w:rsidP="00591F9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</w:pPr>
            <w:r w:rsidRPr="00591F9E">
              <w:rPr>
                <w:rFonts w:ascii="Adobe Garamond Pro" w:eastAsia="Times New Roman" w:hAnsi="Adobe Garamond Pro" w:cs="Calibri"/>
                <w:color w:val="000000"/>
                <w:sz w:val="18"/>
                <w:szCs w:val="18"/>
                <w:lang w:eastAsia="hu-HU"/>
              </w:rPr>
              <w:t>1350 ft/ak/év</w:t>
            </w:r>
          </w:p>
        </w:tc>
      </w:tr>
    </w:tbl>
    <w:p w:rsidR="00591F9E" w:rsidRDefault="00591F9E" w:rsidP="00591F9E">
      <w:pPr>
        <w:pStyle w:val="Listaszerbekezds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91F9E" w:rsidRPr="00591F9E" w:rsidRDefault="00591F9E" w:rsidP="00591F9E">
      <w:pPr>
        <w:pStyle w:val="Listaszerbekezds"/>
        <w:ind w:left="0"/>
        <w:jc w:val="both"/>
        <w:rPr>
          <w:rFonts w:ascii="Adobe Garamond Pro" w:hAnsi="Adobe Garamond Pro" w:cs="Times New Roman"/>
        </w:rPr>
      </w:pPr>
      <w:r w:rsidRPr="00591F9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*: A pályázó köteles megfizetni a rozs elvetésének ellenértékét, mely a 05/125 hrsz. Ingatlan vonatkozásában 21.250,- ft, a 05/136 </w:t>
      </w:r>
      <w:proofErr w:type="spellStart"/>
      <w:r w:rsidRPr="00591F9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hrsz</w:t>
      </w:r>
      <w:proofErr w:type="spellEnd"/>
      <w:r w:rsidRPr="00591F9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. Ingatlan vonatkozásában 242.750,- ft.</w:t>
      </w:r>
    </w:p>
    <w:sectPr w:rsidR="00591F9E" w:rsidRPr="00591F9E" w:rsidSect="0035110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008" w:rsidRDefault="00300008" w:rsidP="00D24520">
      <w:pPr>
        <w:spacing w:after="0" w:line="240" w:lineRule="auto"/>
      </w:pPr>
      <w:r>
        <w:separator/>
      </w:r>
    </w:p>
  </w:endnote>
  <w:endnote w:type="continuationSeparator" w:id="0">
    <w:p w:rsidR="00300008" w:rsidRDefault="00300008" w:rsidP="00D2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008" w:rsidRDefault="00300008" w:rsidP="00D24520">
      <w:pPr>
        <w:spacing w:after="0" w:line="240" w:lineRule="auto"/>
      </w:pPr>
      <w:r>
        <w:separator/>
      </w:r>
    </w:p>
  </w:footnote>
  <w:footnote w:type="continuationSeparator" w:id="0">
    <w:p w:rsidR="00300008" w:rsidRDefault="00300008" w:rsidP="00D24520">
      <w:pPr>
        <w:spacing w:after="0" w:line="240" w:lineRule="auto"/>
      </w:pPr>
      <w:r>
        <w:continuationSeparator/>
      </w:r>
    </w:p>
  </w:footnote>
  <w:footnote w:id="1">
    <w:p w:rsidR="00B94F85" w:rsidRPr="008534B3" w:rsidRDefault="00B94F85" w:rsidP="00B94F85">
      <w:pPr>
        <w:pStyle w:val="Lbjegyzetszveg"/>
        <w:jc w:val="both"/>
        <w:rPr>
          <w:rFonts w:ascii="Adobe Garamond Pro" w:hAnsi="Adobe Garamond Pro" w:cs="Times New Roman"/>
          <w:sz w:val="18"/>
          <w:szCs w:val="18"/>
        </w:rPr>
      </w:pPr>
      <w:r w:rsidRPr="008534B3">
        <w:rPr>
          <w:rStyle w:val="Lbjegyzet-hivatkozs"/>
          <w:rFonts w:ascii="Adobe Garamond Pro" w:hAnsi="Adobe Garamond Pro" w:cs="Times New Roman"/>
          <w:sz w:val="18"/>
          <w:szCs w:val="18"/>
        </w:rPr>
        <w:footnoteRef/>
      </w:r>
      <w:r w:rsidRPr="008534B3">
        <w:rPr>
          <w:rFonts w:ascii="Adobe Garamond Pro" w:hAnsi="Adobe Garamond Pro" w:cs="Times New Roman"/>
          <w:sz w:val="18"/>
          <w:szCs w:val="18"/>
        </w:rPr>
        <w:t xml:space="preserve"> Hosszabbítási kérelmet a haszonbérlő a szerződés lejártát megelőzően legfeljebb 3 hónappal nyújthat be, és a kérelemnek abban az esetben lehet helyt adni, ha a Termőterület haszonbérlője a földet rendeltetésének megfelelően művelte, és ennek során gondoskodott arról, hogy a föld termőképessége fennmaradjon; illetve a föld hasznait egyébként a rendes gazdálkodás </w:t>
      </w:r>
      <w:r w:rsidR="000F24D2" w:rsidRPr="008534B3">
        <w:rPr>
          <w:rFonts w:ascii="Adobe Garamond Pro" w:hAnsi="Adobe Garamond Pro" w:cs="Times New Roman"/>
          <w:sz w:val="18"/>
          <w:szCs w:val="18"/>
        </w:rPr>
        <w:t>szabályainak megfelelően szedte, továbbá Kiíró nem dönt más célú hasznosításról.</w:t>
      </w:r>
    </w:p>
  </w:footnote>
  <w:footnote w:id="2">
    <w:p w:rsidR="00D24520" w:rsidRPr="008534B3" w:rsidRDefault="00D24520" w:rsidP="00D24520">
      <w:pPr>
        <w:pStyle w:val="Lbjegyzetszveg"/>
        <w:jc w:val="both"/>
        <w:rPr>
          <w:rFonts w:ascii="Adobe Garamond Pro" w:hAnsi="Adobe Garamond Pro" w:cs="Times New Roman"/>
          <w:sz w:val="18"/>
          <w:szCs w:val="18"/>
        </w:rPr>
      </w:pPr>
      <w:r w:rsidRPr="008534B3">
        <w:rPr>
          <w:rStyle w:val="Lbjegyzet-hivatkozs"/>
          <w:rFonts w:ascii="Adobe Garamond Pro" w:hAnsi="Adobe Garamond Pro" w:cs="Times New Roman"/>
          <w:sz w:val="18"/>
          <w:szCs w:val="18"/>
        </w:rPr>
        <w:footnoteRef/>
      </w:r>
      <w:r w:rsidRPr="008534B3">
        <w:rPr>
          <w:rFonts w:ascii="Adobe Garamond Pro" w:hAnsi="Adobe Garamond Pro" w:cs="Times New Roman"/>
          <w:sz w:val="18"/>
          <w:szCs w:val="18"/>
        </w:rPr>
        <w:t xml:space="preserve"> </w:t>
      </w:r>
      <w:proofErr w:type="gramStart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>a</w:t>
      </w:r>
      <w:proofErr w:type="gramEnd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 xml:space="preserve"> személyi azonosítóval nem rendelkező személy esetében  a mező- és erdőgazdasági földek forgalmáról szóló 2013. évi CXXII. törvénnyel összefüggő egyes rendelkezésekről és átmeneti szabályokról szóló 2013. évi CCXII. törvény 2/A. §-</w:t>
      </w:r>
      <w:proofErr w:type="spellStart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>ban</w:t>
      </w:r>
      <w:proofErr w:type="spellEnd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 xml:space="preserve"> meghatározott belső egyedi azonosító számot, feltéve, hogy arról tájékoztatást kapott.</w:t>
      </w:r>
    </w:p>
  </w:footnote>
  <w:footnote w:id="3">
    <w:p w:rsidR="00D24520" w:rsidRPr="008534B3" w:rsidRDefault="00D24520" w:rsidP="00D24520">
      <w:p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</w:pPr>
      <w:r w:rsidRPr="008534B3">
        <w:rPr>
          <w:rStyle w:val="Lbjegyzet-hivatkozs"/>
          <w:rFonts w:ascii="Adobe Garamond Pro" w:hAnsi="Adobe Garamond Pro" w:cs="Times New Roman"/>
          <w:sz w:val="18"/>
          <w:szCs w:val="18"/>
        </w:rPr>
        <w:footnoteRef/>
      </w:r>
      <w:r w:rsidRPr="008534B3">
        <w:rPr>
          <w:rFonts w:ascii="Adobe Garamond Pro" w:hAnsi="Adobe Garamond Pro" w:cs="Times New Roman"/>
          <w:sz w:val="18"/>
          <w:szCs w:val="18"/>
        </w:rPr>
        <w:t xml:space="preserve"> </w:t>
      </w:r>
      <w:proofErr w:type="gramStart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>a</w:t>
      </w:r>
      <w:proofErr w:type="gramEnd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 xml:space="preserve"> statisztikai azonosítóval, cégjegyzékszámmal nem rendelkező tagállami vagy külföldi székhelyű gazdálkodó szervezet esetében a mező- és erdőgazdasági földek forgalmáról szóló 2013. évi CXXII. törvénnyel összefüggő egyes rendelkezésekről és átmeneti szabályokról szóló 2013. évi CCXII. törvény 2/B. §-</w:t>
      </w:r>
      <w:proofErr w:type="spellStart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>ban</w:t>
      </w:r>
      <w:proofErr w:type="spellEnd"/>
      <w:r w:rsidRPr="008534B3">
        <w:rPr>
          <w:rFonts w:ascii="Adobe Garamond Pro" w:eastAsia="Times New Roman" w:hAnsi="Adobe Garamond Pro" w:cs="Times New Roman"/>
          <w:color w:val="222222"/>
          <w:sz w:val="18"/>
          <w:szCs w:val="18"/>
          <w:lang w:eastAsia="hu-HU"/>
        </w:rPr>
        <w:t xml:space="preserve"> meghatározott belső egyedi azonosító számot, feltéve, hogy arról tájékoztatást kapott.</w:t>
      </w:r>
    </w:p>
    <w:p w:rsidR="00D24520" w:rsidRDefault="00D24520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503E"/>
    <w:multiLevelType w:val="hybridMultilevel"/>
    <w:tmpl w:val="57A85BA4"/>
    <w:lvl w:ilvl="0" w:tplc="09962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B0A7C"/>
    <w:multiLevelType w:val="hybridMultilevel"/>
    <w:tmpl w:val="F5F2D6D8"/>
    <w:lvl w:ilvl="0" w:tplc="340C057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6352F"/>
    <w:multiLevelType w:val="hybridMultilevel"/>
    <w:tmpl w:val="B4E684D6"/>
    <w:lvl w:ilvl="0" w:tplc="E84EAE3C">
      <w:start w:val="1"/>
      <w:numFmt w:val="lowerLetter"/>
      <w:lvlText w:val="a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57B9"/>
    <w:multiLevelType w:val="hybridMultilevel"/>
    <w:tmpl w:val="1B108576"/>
    <w:lvl w:ilvl="0" w:tplc="B9BE43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B1F22"/>
    <w:multiLevelType w:val="hybridMultilevel"/>
    <w:tmpl w:val="22DCBDF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31C37"/>
    <w:multiLevelType w:val="hybridMultilevel"/>
    <w:tmpl w:val="52F628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A62AC"/>
    <w:multiLevelType w:val="hybridMultilevel"/>
    <w:tmpl w:val="3E0EF0E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973F1"/>
    <w:multiLevelType w:val="hybridMultilevel"/>
    <w:tmpl w:val="468851D2"/>
    <w:lvl w:ilvl="0" w:tplc="2D8A5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A63B1"/>
    <w:multiLevelType w:val="hybridMultilevel"/>
    <w:tmpl w:val="4802EB8C"/>
    <w:lvl w:ilvl="0" w:tplc="90AC7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F6E14"/>
    <w:multiLevelType w:val="hybridMultilevel"/>
    <w:tmpl w:val="126E8542"/>
    <w:lvl w:ilvl="0" w:tplc="0CE057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60DFA"/>
    <w:multiLevelType w:val="hybridMultilevel"/>
    <w:tmpl w:val="07EAF92A"/>
    <w:lvl w:ilvl="0" w:tplc="F3A81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2432C6"/>
    <w:multiLevelType w:val="hybridMultilevel"/>
    <w:tmpl w:val="B052C04C"/>
    <w:lvl w:ilvl="0" w:tplc="B46644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8668E2"/>
    <w:multiLevelType w:val="hybridMultilevel"/>
    <w:tmpl w:val="D2D6F6BE"/>
    <w:lvl w:ilvl="0" w:tplc="59265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5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E69"/>
    <w:rsid w:val="00097A38"/>
    <w:rsid w:val="000F1A81"/>
    <w:rsid w:val="000F24D2"/>
    <w:rsid w:val="00163D43"/>
    <w:rsid w:val="001E3DC8"/>
    <w:rsid w:val="00261E69"/>
    <w:rsid w:val="00271645"/>
    <w:rsid w:val="00273699"/>
    <w:rsid w:val="002D31A9"/>
    <w:rsid w:val="00300008"/>
    <w:rsid w:val="003039AF"/>
    <w:rsid w:val="0035110A"/>
    <w:rsid w:val="00393301"/>
    <w:rsid w:val="003C5761"/>
    <w:rsid w:val="00430592"/>
    <w:rsid w:val="00481C8E"/>
    <w:rsid w:val="004D5EF8"/>
    <w:rsid w:val="00527CA0"/>
    <w:rsid w:val="00527E52"/>
    <w:rsid w:val="0053220D"/>
    <w:rsid w:val="00554D9B"/>
    <w:rsid w:val="00591F9E"/>
    <w:rsid w:val="005E7CCB"/>
    <w:rsid w:val="005F30F1"/>
    <w:rsid w:val="00633DBC"/>
    <w:rsid w:val="00641857"/>
    <w:rsid w:val="007143D3"/>
    <w:rsid w:val="00830216"/>
    <w:rsid w:val="008534B3"/>
    <w:rsid w:val="009B12C8"/>
    <w:rsid w:val="009B3C0B"/>
    <w:rsid w:val="009C2871"/>
    <w:rsid w:val="00A4428F"/>
    <w:rsid w:val="00A618F0"/>
    <w:rsid w:val="00AE6AE8"/>
    <w:rsid w:val="00AF4CB5"/>
    <w:rsid w:val="00B15C21"/>
    <w:rsid w:val="00B71B91"/>
    <w:rsid w:val="00B94F85"/>
    <w:rsid w:val="00BD3003"/>
    <w:rsid w:val="00BD3E09"/>
    <w:rsid w:val="00BF1B86"/>
    <w:rsid w:val="00C009C5"/>
    <w:rsid w:val="00C706CF"/>
    <w:rsid w:val="00C7757A"/>
    <w:rsid w:val="00CA23C7"/>
    <w:rsid w:val="00D00FC0"/>
    <w:rsid w:val="00D04392"/>
    <w:rsid w:val="00D24520"/>
    <w:rsid w:val="00D45DA7"/>
    <w:rsid w:val="00DB2BF7"/>
    <w:rsid w:val="00DB3FEB"/>
    <w:rsid w:val="00DD347A"/>
    <w:rsid w:val="00E07F96"/>
    <w:rsid w:val="00EC4B4F"/>
    <w:rsid w:val="00EE6119"/>
    <w:rsid w:val="00F9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DF454-47B7-4F23-9443-6691B1DA7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DD34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5C21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D24520"/>
  </w:style>
  <w:style w:type="paragraph" w:styleId="Lbjegyzetszveg">
    <w:name w:val="footnote text"/>
    <w:basedOn w:val="Norml"/>
    <w:link w:val="LbjegyzetszvegChar"/>
    <w:uiPriority w:val="99"/>
    <w:semiHidden/>
    <w:unhideWhenUsed/>
    <w:rsid w:val="00D24520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24520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4520"/>
    <w:rPr>
      <w:vertAlign w:val="superscript"/>
    </w:rPr>
  </w:style>
  <w:style w:type="character" w:customStyle="1" w:styleId="Cmsor1Char">
    <w:name w:val="Címsor 1 Char"/>
    <w:basedOn w:val="Bekezdsalapbettpusa"/>
    <w:link w:val="Cmsor1"/>
    <w:uiPriority w:val="9"/>
    <w:rsid w:val="00DD347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watch-title">
    <w:name w:val="watch-title"/>
    <w:basedOn w:val="Bekezdsalapbettpusa"/>
    <w:rsid w:val="00DD347A"/>
  </w:style>
  <w:style w:type="paragraph" w:styleId="lfej">
    <w:name w:val="header"/>
    <w:basedOn w:val="Norml"/>
    <w:link w:val="lfejChar"/>
    <w:uiPriority w:val="99"/>
    <w:unhideWhenUsed/>
    <w:rsid w:val="00DB2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B2BF7"/>
  </w:style>
  <w:style w:type="paragraph" w:styleId="llb">
    <w:name w:val="footer"/>
    <w:basedOn w:val="Norml"/>
    <w:link w:val="llbChar"/>
    <w:uiPriority w:val="99"/>
    <w:unhideWhenUsed/>
    <w:rsid w:val="00DB2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2BF7"/>
  </w:style>
  <w:style w:type="character" w:styleId="Hiperhivatkozs">
    <w:name w:val="Hyperlink"/>
    <w:basedOn w:val="Bekezdsalapbettpusa"/>
    <w:uiPriority w:val="99"/>
    <w:unhideWhenUsed/>
    <w:rsid w:val="00EC4B4F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2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2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E874E-9B5E-4F87-92E8-3E0D82AC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854</Words>
  <Characters>5894</Characters>
  <Application>Microsoft Office Word</Application>
  <DocSecurity>4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 Mátyás</dc:creator>
  <cp:lastModifiedBy>titkarsag1</cp:lastModifiedBy>
  <cp:revision>2</cp:revision>
  <cp:lastPrinted>2019-01-30T07:17:00Z</cp:lastPrinted>
  <dcterms:created xsi:type="dcterms:W3CDTF">2019-01-30T07:19:00Z</dcterms:created>
  <dcterms:modified xsi:type="dcterms:W3CDTF">2019-01-30T07:19:00Z</dcterms:modified>
</cp:coreProperties>
</file>